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129"/>
      </w:tblGrid>
      <w:tr w:rsidR="00C2219C" w:rsidRPr="00C2219C" w:rsidTr="00B725A2">
        <w:tc>
          <w:tcPr>
            <w:tcW w:w="9129" w:type="dxa"/>
          </w:tcPr>
          <w:p w:rsidR="00C2219C" w:rsidRPr="00C2219C" w:rsidRDefault="00C2219C" w:rsidP="00C2219C">
            <w:pPr>
              <w:spacing w:before="24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2219C">
              <w:rPr>
                <w:rFonts w:ascii="Times New Roman" w:eastAsia="Calibri" w:hAnsi="Times New Roman" w:cs="Times New Roman"/>
                <w:sz w:val="24"/>
                <w:szCs w:val="24"/>
              </w:rPr>
              <w:t>FORM 348</w:t>
            </w:r>
          </w:p>
        </w:tc>
      </w:tr>
      <w:tr w:rsidR="00C2219C" w:rsidRPr="00C2219C" w:rsidTr="00B725A2">
        <w:tc>
          <w:tcPr>
            <w:tcW w:w="9129" w:type="dxa"/>
          </w:tcPr>
          <w:p w:rsidR="00C2219C" w:rsidRPr="00C2219C" w:rsidRDefault="00C2219C" w:rsidP="00C221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9C">
              <w:rPr>
                <w:rFonts w:ascii="Times New Roman" w:eastAsia="Calibri" w:hAnsi="Times New Roman" w:cs="Times New Roman"/>
                <w:sz w:val="24"/>
                <w:szCs w:val="24"/>
              </w:rPr>
              <w:t>THE UNITED REPUBLIC OF TANZANIA</w:t>
            </w:r>
          </w:p>
        </w:tc>
      </w:tr>
      <w:tr w:rsidR="00C2219C" w:rsidRPr="00C2219C" w:rsidTr="00B725A2">
        <w:tc>
          <w:tcPr>
            <w:tcW w:w="9129" w:type="dxa"/>
          </w:tcPr>
          <w:p w:rsidR="00C2219C" w:rsidRPr="00C2219C" w:rsidRDefault="00C2219C" w:rsidP="00C221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9C">
              <w:rPr>
                <w:rFonts w:ascii="Times New Roman" w:eastAsia="Calibri" w:hAnsi="Times New Roman" w:cs="Times New Roman"/>
                <w:sz w:val="24"/>
                <w:szCs w:val="24"/>
              </w:rPr>
              <w:t>BUSINESS REGISTRATIONS AND LICENSING AGENCY</w:t>
            </w:r>
          </w:p>
        </w:tc>
      </w:tr>
      <w:tr w:rsidR="00C2219C" w:rsidRPr="00C2219C" w:rsidTr="00B725A2">
        <w:tc>
          <w:tcPr>
            <w:tcW w:w="9129" w:type="dxa"/>
          </w:tcPr>
          <w:p w:rsidR="00C2219C" w:rsidRPr="00C2219C" w:rsidRDefault="00C2219C" w:rsidP="00C2219C">
            <w:pPr>
              <w:spacing w:before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r w:rsidRPr="00C221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RETURN OF FINAL MEETING IN A MEMBERS’ VOLUNTARY WINDING-UP </w:t>
            </w:r>
            <w:bookmarkEnd w:id="0"/>
          </w:p>
        </w:tc>
      </w:tr>
      <w:tr w:rsidR="00C2219C" w:rsidRPr="00C2219C" w:rsidTr="00B725A2">
        <w:tc>
          <w:tcPr>
            <w:tcW w:w="9129" w:type="dxa"/>
          </w:tcPr>
          <w:p w:rsidR="00C2219C" w:rsidRPr="00C2219C" w:rsidRDefault="00C2219C" w:rsidP="00C22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9C">
              <w:rPr>
                <w:rFonts w:ascii="Times New Roman" w:eastAsia="Calibri" w:hAnsi="Times New Roman" w:cs="Times New Roman"/>
                <w:sz w:val="24"/>
                <w:szCs w:val="24"/>
              </w:rPr>
              <w:t>To the Registrar of Companies</w:t>
            </w:r>
          </w:p>
        </w:tc>
      </w:tr>
      <w:tr w:rsidR="00C2219C" w:rsidRPr="00C2219C" w:rsidTr="00B725A2">
        <w:tc>
          <w:tcPr>
            <w:tcW w:w="9129" w:type="dxa"/>
          </w:tcPr>
          <w:p w:rsidR="00C2219C" w:rsidRPr="00C2219C" w:rsidRDefault="00C2219C" w:rsidP="00C22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Company Number  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C2219C" w:rsidRPr="00C2219C" w:rsidTr="00B725A2">
              <w:tc>
                <w:tcPr>
                  <w:tcW w:w="4912" w:type="dxa"/>
                </w:tcPr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2219C" w:rsidRPr="00C2219C" w:rsidRDefault="00C2219C" w:rsidP="00C22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219C" w:rsidRPr="00C2219C" w:rsidTr="00B725A2">
        <w:tc>
          <w:tcPr>
            <w:tcW w:w="9129" w:type="dxa"/>
          </w:tcPr>
          <w:p w:rsidR="00C2219C" w:rsidRPr="00C2219C" w:rsidRDefault="00C2219C" w:rsidP="00C22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Company Name </w:t>
            </w:r>
          </w:p>
          <w:p w:rsidR="00C2219C" w:rsidRPr="00C2219C" w:rsidRDefault="00C2219C" w:rsidP="00C22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(Full Name)                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C2219C" w:rsidRPr="00C2219C" w:rsidTr="00B725A2">
              <w:tc>
                <w:tcPr>
                  <w:tcW w:w="4912" w:type="dxa"/>
                </w:tcPr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2219C" w:rsidRPr="00C2219C" w:rsidTr="00B725A2">
              <w:tc>
                <w:tcPr>
                  <w:tcW w:w="4912" w:type="dxa"/>
                </w:tcPr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2219C" w:rsidRPr="00C2219C" w:rsidRDefault="00C2219C" w:rsidP="00C22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219C" w:rsidRPr="00C2219C" w:rsidTr="00B725A2">
        <w:tc>
          <w:tcPr>
            <w:tcW w:w="9129" w:type="dxa"/>
          </w:tcPr>
          <w:p w:rsidR="00C2219C" w:rsidRPr="00C2219C" w:rsidRDefault="00C2219C" w:rsidP="00C22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9C">
              <w:rPr>
                <w:rFonts w:ascii="Times New Roman" w:eastAsia="Calibri" w:hAnsi="Times New Roman" w:cs="Times New Roman"/>
                <w:sz w:val="24"/>
                <w:szCs w:val="24"/>
              </w:rPr>
              <w:t>I, we(name(s))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C2219C" w:rsidRPr="00C2219C" w:rsidTr="00B725A2">
              <w:tc>
                <w:tcPr>
                  <w:tcW w:w="4912" w:type="dxa"/>
                </w:tcPr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2219C" w:rsidRPr="00C2219C" w:rsidRDefault="00C2219C" w:rsidP="00C22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219C" w:rsidRPr="00C2219C" w:rsidTr="00B725A2">
        <w:tc>
          <w:tcPr>
            <w:tcW w:w="9129" w:type="dxa"/>
          </w:tcPr>
          <w:p w:rsidR="00C2219C" w:rsidRPr="00C2219C" w:rsidRDefault="00C2219C" w:rsidP="00C22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9C">
              <w:rPr>
                <w:rFonts w:ascii="Times New Roman" w:eastAsia="Calibri" w:hAnsi="Times New Roman" w:cs="Times New Roman"/>
                <w:sz w:val="24"/>
                <w:szCs w:val="24"/>
              </w:rPr>
              <w:t>Address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C2219C" w:rsidRPr="00C2219C" w:rsidTr="00B725A2">
              <w:tc>
                <w:tcPr>
                  <w:tcW w:w="4912" w:type="dxa"/>
                </w:tcPr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2219C" w:rsidRPr="00C2219C" w:rsidTr="00B725A2">
              <w:tc>
                <w:tcPr>
                  <w:tcW w:w="4912" w:type="dxa"/>
                </w:tcPr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2219C" w:rsidRPr="00C2219C" w:rsidRDefault="00C2219C" w:rsidP="00C22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219C" w:rsidRPr="00C2219C" w:rsidTr="00B725A2">
        <w:tc>
          <w:tcPr>
            <w:tcW w:w="9129" w:type="dxa"/>
          </w:tcPr>
          <w:p w:rsidR="00C2219C" w:rsidRPr="00C2219C" w:rsidRDefault="00C2219C" w:rsidP="00C22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give notice that a general meeting of the above named Company was duly [held on] [summoned for] pursuant to section 345 of the Companies Act, Cap 212 for the purpose of having an account (a copy of which is attached) laid before it showing how the winding-up of the Company has been conducted, and the property of the Company has been disposed of and [that the same was done accordingly] [no quorum was present at the meeting] </w:t>
            </w:r>
            <w:r w:rsidRPr="00C221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(delete as necessary).</w:t>
            </w:r>
          </w:p>
        </w:tc>
      </w:tr>
      <w:tr w:rsidR="00C2219C" w:rsidRPr="00C2219C" w:rsidTr="00B725A2">
        <w:tc>
          <w:tcPr>
            <w:tcW w:w="9129" w:type="dxa"/>
          </w:tcPr>
          <w:p w:rsidR="00C2219C" w:rsidRPr="00C2219C" w:rsidRDefault="00C2219C" w:rsidP="00C22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219C" w:rsidRPr="00C2219C" w:rsidTr="00B725A2">
        <w:tc>
          <w:tcPr>
            <w:tcW w:w="9129" w:type="dxa"/>
          </w:tcPr>
          <w:p w:rsidR="00C2219C" w:rsidRPr="00C2219C" w:rsidRDefault="00C2219C" w:rsidP="00C22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9C">
              <w:rPr>
                <w:rFonts w:ascii="Times New Roman" w:eastAsia="Calibri" w:hAnsi="Times New Roman" w:cs="Times New Roman"/>
                <w:sz w:val="24"/>
                <w:szCs w:val="24"/>
              </w:rPr>
              <w:t>Signed…………………………………………………………………….</w:t>
            </w:r>
          </w:p>
        </w:tc>
      </w:tr>
      <w:tr w:rsidR="00C2219C" w:rsidRPr="00C2219C" w:rsidTr="00B725A2">
        <w:tc>
          <w:tcPr>
            <w:tcW w:w="9129" w:type="dxa"/>
          </w:tcPr>
          <w:p w:rsidR="00C2219C" w:rsidRPr="00C2219C" w:rsidRDefault="00C2219C" w:rsidP="00C22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98"/>
            </w:tblGrid>
            <w:tr w:rsidR="00C2219C" w:rsidRPr="00C2219C" w:rsidTr="00B725A2">
              <w:tc>
                <w:tcPr>
                  <w:tcW w:w="8898" w:type="dxa"/>
                </w:tcPr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221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FOR OFFICIAL USE ONLY.</w:t>
                  </w:r>
                </w:p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2219C" w:rsidRPr="00C2219C" w:rsidRDefault="00C2219C" w:rsidP="00C22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219C" w:rsidRPr="00C2219C" w:rsidTr="00B725A2">
        <w:tc>
          <w:tcPr>
            <w:tcW w:w="9129" w:type="dxa"/>
          </w:tcPr>
          <w:p w:rsidR="00C2219C" w:rsidRPr="00C2219C" w:rsidRDefault="00C2219C" w:rsidP="00C22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9C">
              <w:rPr>
                <w:rFonts w:ascii="Times New Roman" w:eastAsia="Calibri" w:hAnsi="Times New Roman" w:cs="Times New Roman"/>
                <w:sz w:val="24"/>
                <w:szCs w:val="24"/>
              </w:rPr>
              <w:t>Liquidator’s statement of account: members’ voluntary winding-up (continued on next page)</w:t>
            </w:r>
          </w:p>
        </w:tc>
      </w:tr>
      <w:tr w:rsidR="00C2219C" w:rsidRPr="00C2219C" w:rsidTr="00B725A2">
        <w:tc>
          <w:tcPr>
            <w:tcW w:w="9129" w:type="dxa"/>
          </w:tcPr>
          <w:p w:rsidR="00C2219C" w:rsidRPr="00C2219C" w:rsidRDefault="00C2219C" w:rsidP="00C22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Name of Company………………………………………………………………………………………… </w:t>
            </w:r>
          </w:p>
        </w:tc>
      </w:tr>
      <w:tr w:rsidR="00C2219C" w:rsidRPr="00C2219C" w:rsidTr="00B725A2">
        <w:trPr>
          <w:trHeight w:val="107"/>
        </w:trPr>
        <w:tc>
          <w:tcPr>
            <w:tcW w:w="9129" w:type="dxa"/>
          </w:tcPr>
          <w:p w:rsidR="00C2219C" w:rsidRPr="00C2219C" w:rsidRDefault="00C2219C" w:rsidP="00C22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9C">
              <w:rPr>
                <w:rFonts w:ascii="Times New Roman" w:eastAsia="Calibri" w:hAnsi="Times New Roman" w:cs="Times New Roman"/>
                <w:sz w:val="24"/>
                <w:szCs w:val="24"/>
              </w:rPr>
              <w:t>from……………… (commencement of winding up) to…………</w:t>
            </w:r>
            <w:proofErr w:type="gramStart"/>
            <w:r w:rsidRPr="00C2219C">
              <w:rPr>
                <w:rFonts w:ascii="Times New Roman" w:eastAsia="Calibri" w:hAnsi="Times New Roman" w:cs="Times New Roman"/>
                <w:sz w:val="24"/>
                <w:szCs w:val="24"/>
              </w:rPr>
              <w:t>…(</w:t>
            </w:r>
            <w:proofErr w:type="gramEnd"/>
            <w:r w:rsidRPr="00C2219C">
              <w:rPr>
                <w:rFonts w:ascii="Times New Roman" w:eastAsia="Calibri" w:hAnsi="Times New Roman" w:cs="Times New Roman"/>
                <w:sz w:val="24"/>
                <w:szCs w:val="24"/>
              </w:rPr>
              <w:t>close of winding –up)</w:t>
            </w:r>
          </w:p>
        </w:tc>
      </w:tr>
      <w:tr w:rsidR="00C2219C" w:rsidRPr="00C2219C" w:rsidTr="00B725A2">
        <w:trPr>
          <w:trHeight w:val="107"/>
        </w:trPr>
        <w:tc>
          <w:tcPr>
            <w:tcW w:w="9129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54"/>
              <w:gridCol w:w="2070"/>
              <w:gridCol w:w="2374"/>
            </w:tblGrid>
            <w:tr w:rsidR="00C2219C" w:rsidRPr="00C2219C" w:rsidTr="00B725A2">
              <w:trPr>
                <w:trHeight w:val="701"/>
              </w:trPr>
              <w:tc>
                <w:tcPr>
                  <w:tcW w:w="4454" w:type="dxa"/>
                  <w:vMerge w:val="restart"/>
                </w:tcPr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221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Receipts:-</w:t>
                  </w:r>
                  <w:proofErr w:type="gramEnd"/>
                </w:p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221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Cash at bank Cash in hand</w:t>
                  </w:r>
                </w:p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221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Marketable securities Sundry debtors Stock in trade</w:t>
                  </w:r>
                </w:p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221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Work in progress Property</w:t>
                  </w:r>
                </w:p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221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Plant and machinery</w:t>
                  </w:r>
                </w:p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221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Furniture, fittings, utensils, etc. Patents, </w:t>
                  </w:r>
                  <w:proofErr w:type="spellStart"/>
                  <w:r w:rsidRPr="00C221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trade marks</w:t>
                  </w:r>
                  <w:proofErr w:type="spellEnd"/>
                  <w:r w:rsidRPr="00C221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etc.</w:t>
                  </w:r>
                </w:p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221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Investments other than marketable securities Surplus from securities</w:t>
                  </w:r>
                </w:p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221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Unpaid calls at commencement of winding-up</w:t>
                  </w:r>
                </w:p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221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Received from calls on contributories made in the winding-up Receipts per Trading Account</w:t>
                  </w:r>
                </w:p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221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Other property, viz</w:t>
                  </w:r>
                </w:p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221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Less;</w:t>
                  </w:r>
                </w:p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221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Payments to redeem securities Costs of Execution</w:t>
                  </w:r>
                </w:p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221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Payments per Trading Account</w:t>
                  </w:r>
                </w:p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221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Net </w:t>
                  </w:r>
                  <w:proofErr w:type="spellStart"/>
                  <w:r w:rsidRPr="00C221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Realisations</w:t>
                  </w:r>
                  <w:proofErr w:type="spellEnd"/>
                </w:p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70" w:type="dxa"/>
                </w:tcPr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221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Statement of assets and liabilities</w:t>
                  </w:r>
                </w:p>
              </w:tc>
              <w:tc>
                <w:tcPr>
                  <w:tcW w:w="2374" w:type="dxa"/>
                </w:tcPr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221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Receipts</w:t>
                  </w:r>
                </w:p>
              </w:tc>
            </w:tr>
            <w:tr w:rsidR="00C2219C" w:rsidRPr="00C2219C" w:rsidTr="00B725A2">
              <w:trPr>
                <w:trHeight w:val="3931"/>
              </w:trPr>
              <w:tc>
                <w:tcPr>
                  <w:tcW w:w="4454" w:type="dxa"/>
                  <w:vMerge/>
                </w:tcPr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70" w:type="dxa"/>
                </w:tcPr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4" w:type="dxa"/>
                </w:tcPr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2219C" w:rsidRPr="00C2219C" w:rsidTr="00B725A2">
              <w:trPr>
                <w:trHeight w:val="476"/>
              </w:trPr>
              <w:tc>
                <w:tcPr>
                  <w:tcW w:w="4454" w:type="dxa"/>
                  <w:vMerge/>
                </w:tcPr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70" w:type="dxa"/>
                </w:tcPr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221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TZS.</w:t>
                  </w:r>
                </w:p>
              </w:tc>
              <w:tc>
                <w:tcPr>
                  <w:tcW w:w="2374" w:type="dxa"/>
                </w:tcPr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2219C" w:rsidRPr="00C2219C" w:rsidTr="00B725A2">
              <w:trPr>
                <w:trHeight w:val="2479"/>
              </w:trPr>
              <w:tc>
                <w:tcPr>
                  <w:tcW w:w="4454" w:type="dxa"/>
                  <w:vMerge/>
                </w:tcPr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70" w:type="dxa"/>
                </w:tcPr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4" w:type="dxa"/>
                </w:tcPr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2219C" w:rsidRPr="00C2219C" w:rsidTr="00B725A2">
              <w:trPr>
                <w:trHeight w:val="250"/>
              </w:trPr>
              <w:tc>
                <w:tcPr>
                  <w:tcW w:w="4454" w:type="dxa"/>
                  <w:vMerge/>
                </w:tcPr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70" w:type="dxa"/>
                </w:tcPr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221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TZS.</w:t>
                  </w:r>
                </w:p>
              </w:tc>
              <w:tc>
                <w:tcPr>
                  <w:tcW w:w="2374" w:type="dxa"/>
                </w:tcPr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2219C" w:rsidRPr="00C2219C" w:rsidTr="00B725A2">
              <w:trPr>
                <w:trHeight w:val="376"/>
              </w:trPr>
              <w:tc>
                <w:tcPr>
                  <w:tcW w:w="4454" w:type="dxa"/>
                  <w:vMerge/>
                </w:tcPr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70" w:type="dxa"/>
                </w:tcPr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4" w:type="dxa"/>
                </w:tcPr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2219C" w:rsidRPr="00C2219C" w:rsidTr="00B725A2">
              <w:trPr>
                <w:trHeight w:val="376"/>
              </w:trPr>
              <w:tc>
                <w:tcPr>
                  <w:tcW w:w="8898" w:type="dxa"/>
                  <w:gridSpan w:val="3"/>
                </w:tcPr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221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State amount paid into the Companies Liquidation Account in respect of:</w:t>
                  </w:r>
                </w:p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221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Unclaimed dividends payable to creditors in the winding up</w:t>
                  </w:r>
                </w:p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221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moneys held by the company in trust in respect of dividends or other sums due before the commencement of the winding-up to any person as a member of the company</w:t>
                  </w:r>
                </w:p>
                <w:tbl>
                  <w:tblPr>
                    <w:tblStyle w:val="TableGrid"/>
                    <w:tblW w:w="0" w:type="auto"/>
                    <w:tblInd w:w="632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46"/>
                  </w:tblGrid>
                  <w:tr w:rsidR="00C2219C" w:rsidRPr="00C2219C" w:rsidTr="00B725A2">
                    <w:tc>
                      <w:tcPr>
                        <w:tcW w:w="2346" w:type="dxa"/>
                      </w:tcPr>
                      <w:p w:rsidR="00C2219C" w:rsidRPr="00C2219C" w:rsidRDefault="00C2219C" w:rsidP="00C2219C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C2219C" w:rsidRPr="00C2219C" w:rsidRDefault="00C2219C" w:rsidP="00C2219C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C2219C" w:rsidRPr="00C2219C" w:rsidRDefault="00C2219C" w:rsidP="00C2219C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C2219C" w:rsidRPr="00C2219C" w:rsidRDefault="00C2219C" w:rsidP="00C2219C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C2219C" w:rsidRPr="00C2219C" w:rsidRDefault="00C2219C" w:rsidP="00C2219C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C2219C" w:rsidRPr="00C2219C" w:rsidRDefault="00C2219C" w:rsidP="00C2219C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C2219C" w:rsidRPr="00C2219C" w:rsidRDefault="00C2219C" w:rsidP="00C2219C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2219C" w:rsidRPr="00C2219C" w:rsidRDefault="00C2219C" w:rsidP="00C22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9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TableGrid"/>
              <w:tblW w:w="0" w:type="auto"/>
              <w:tblInd w:w="134" w:type="dxa"/>
              <w:tblLayout w:type="fixed"/>
              <w:tblLook w:val="04A0" w:firstRow="1" w:lastRow="0" w:firstColumn="1" w:lastColumn="0" w:noHBand="0" w:noVBand="1"/>
            </w:tblPr>
            <w:tblGrid>
              <w:gridCol w:w="6480"/>
            </w:tblGrid>
            <w:tr w:rsidR="00C2219C" w:rsidRPr="00C2219C" w:rsidTr="00B725A2">
              <w:tc>
                <w:tcPr>
                  <w:tcW w:w="6480" w:type="dxa"/>
                </w:tcPr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221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Add here any special remarks the Liquidator thinks desirable</w:t>
                  </w:r>
                </w:p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C2219C" w:rsidRPr="00C2219C" w:rsidRDefault="00C2219C" w:rsidP="00C221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2219C" w:rsidRPr="00C2219C" w:rsidRDefault="00C2219C" w:rsidP="00C22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219C" w:rsidRPr="00C2219C" w:rsidTr="00B725A2">
        <w:trPr>
          <w:trHeight w:val="107"/>
        </w:trPr>
        <w:tc>
          <w:tcPr>
            <w:tcW w:w="9129" w:type="dxa"/>
          </w:tcPr>
          <w:p w:rsidR="00C2219C" w:rsidRPr="00C2219C" w:rsidRDefault="00C2219C" w:rsidP="00C22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Signed………………………………………………………</w:t>
            </w:r>
          </w:p>
        </w:tc>
      </w:tr>
      <w:tr w:rsidR="00C2219C" w:rsidRPr="00C2219C" w:rsidTr="00B725A2">
        <w:trPr>
          <w:trHeight w:val="107"/>
        </w:trPr>
        <w:tc>
          <w:tcPr>
            <w:tcW w:w="9129" w:type="dxa"/>
          </w:tcPr>
          <w:p w:rsidR="00C2219C" w:rsidRPr="00C2219C" w:rsidRDefault="00C2219C" w:rsidP="00C22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9C">
              <w:rPr>
                <w:rFonts w:ascii="Times New Roman" w:eastAsia="Calibri" w:hAnsi="Times New Roman" w:cs="Times New Roman"/>
                <w:sz w:val="24"/>
                <w:szCs w:val="24"/>
              </w:rPr>
              <w:t>(by the Liquidator)</w:t>
            </w:r>
          </w:p>
        </w:tc>
      </w:tr>
      <w:tr w:rsidR="00C2219C" w:rsidRPr="00C2219C" w:rsidTr="00B725A2">
        <w:trPr>
          <w:trHeight w:val="107"/>
        </w:trPr>
        <w:tc>
          <w:tcPr>
            <w:tcW w:w="9129" w:type="dxa"/>
          </w:tcPr>
          <w:p w:rsidR="00C2219C" w:rsidRPr="00C2219C" w:rsidRDefault="00C2219C" w:rsidP="00C22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9C">
              <w:rPr>
                <w:rFonts w:ascii="Times New Roman" w:eastAsia="Calibri" w:hAnsi="Times New Roman" w:cs="Times New Roman"/>
                <w:sz w:val="24"/>
                <w:szCs w:val="24"/>
              </w:rPr>
              <w:t>Name and Address of Liquidator in BLOCK LETTERS</w:t>
            </w:r>
          </w:p>
          <w:p w:rsidR="00C2219C" w:rsidRPr="00C2219C" w:rsidRDefault="00C2219C" w:rsidP="00C22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219C" w:rsidRPr="00C2219C" w:rsidRDefault="00C2219C" w:rsidP="00C22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9C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</w:t>
            </w:r>
          </w:p>
          <w:p w:rsidR="00C2219C" w:rsidRPr="00C2219C" w:rsidRDefault="00C2219C" w:rsidP="00C22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219C" w:rsidRPr="00C2219C" w:rsidRDefault="00C2219C" w:rsidP="00C22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19C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</w:t>
            </w:r>
          </w:p>
          <w:p w:rsidR="00C2219C" w:rsidRPr="00C2219C" w:rsidRDefault="00C2219C" w:rsidP="00C22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E1F45" w:rsidRDefault="00C2219C"/>
    <w:sectPr w:rsidR="00AE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9C"/>
    <w:rsid w:val="0092476A"/>
    <w:rsid w:val="00C2219C"/>
    <w:rsid w:val="00D1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9C7AB5-ACB2-4DC1-A89A-54B482A0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2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1</cp:revision>
  <dcterms:created xsi:type="dcterms:W3CDTF">2026-05-06T07:37:00Z</dcterms:created>
  <dcterms:modified xsi:type="dcterms:W3CDTF">2026-05-06T07:38:00Z</dcterms:modified>
</cp:coreProperties>
</file>